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207E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E8F22" w14:textId="0E78067E" w:rsidR="002B5CAA" w:rsidRP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46128C">
        <w:rPr>
          <w:rFonts w:ascii="Times New Roman" w:hAnsi="Times New Roman" w:cs="Times New Roman"/>
          <w:b/>
          <w:sz w:val="24"/>
          <w:szCs w:val="24"/>
        </w:rPr>
        <w:t>за июль - декабрь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14:paraId="77CDDD02" w14:textId="77777777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учреждения </w:t>
      </w:r>
      <w:r w:rsidR="00D56FC4">
        <w:rPr>
          <w:rFonts w:ascii="Times New Roman" w:hAnsi="Times New Roman" w:cs="Times New Roman"/>
          <w:b/>
          <w:sz w:val="24"/>
          <w:szCs w:val="24"/>
        </w:rPr>
        <w:t xml:space="preserve">Нижнеломовского района </w:t>
      </w:r>
    </w:p>
    <w:p w14:paraId="5B61B94C" w14:textId="4F0E6F3A" w:rsidR="00576732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39">
        <w:rPr>
          <w:rFonts w:ascii="Times New Roman" w:hAnsi="Times New Roman" w:cs="Times New Roman"/>
          <w:b/>
          <w:sz w:val="24"/>
          <w:szCs w:val="24"/>
        </w:rPr>
        <w:t xml:space="preserve">«Многофункциональный центр предоставления государственных и муниципальных услуг </w:t>
      </w:r>
      <w:r w:rsidR="00D56FC4">
        <w:rPr>
          <w:rFonts w:ascii="Times New Roman" w:hAnsi="Times New Roman" w:cs="Times New Roman"/>
          <w:b/>
          <w:sz w:val="24"/>
          <w:szCs w:val="24"/>
        </w:rPr>
        <w:t>в Нижнеломовском районе</w:t>
      </w:r>
      <w:r w:rsidRPr="00063639">
        <w:rPr>
          <w:rFonts w:ascii="Times New Roman" w:hAnsi="Times New Roman" w:cs="Times New Roman"/>
          <w:b/>
          <w:sz w:val="24"/>
          <w:szCs w:val="24"/>
        </w:rPr>
        <w:t>»</w:t>
      </w:r>
      <w:r w:rsidR="00D9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85A07" w14:textId="3BC6F996" w:rsidR="00063639" w:rsidRDefault="00D9397F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Плана мероприятий</w:t>
      </w:r>
      <w:r w:rsidR="000636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>по предупреждению коррупции на 202</w:t>
      </w:r>
      <w:r w:rsidR="00054850">
        <w:rPr>
          <w:rFonts w:ascii="Times New Roman" w:hAnsi="Times New Roman" w:cs="Times New Roman"/>
          <w:b/>
          <w:sz w:val="24"/>
          <w:szCs w:val="24"/>
        </w:rPr>
        <w:t>2</w:t>
      </w:r>
      <w:r w:rsidR="00063639" w:rsidRPr="000636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E271C60" w14:textId="77777777" w:rsidR="002B5CAA" w:rsidRDefault="002B5CAA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5387"/>
        <w:gridCol w:w="2941"/>
      </w:tblGrid>
      <w:tr w:rsidR="00063639" w14:paraId="460CA3BD" w14:textId="77777777" w:rsidTr="005B3048">
        <w:tc>
          <w:tcPr>
            <w:tcW w:w="704" w:type="dxa"/>
          </w:tcPr>
          <w:p w14:paraId="1302C711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14:paraId="6C9B88DA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387" w:type="dxa"/>
          </w:tcPr>
          <w:p w14:paraId="25DDFD72" w14:textId="16174080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 (проведенная работа)</w:t>
            </w:r>
          </w:p>
        </w:tc>
        <w:tc>
          <w:tcPr>
            <w:tcW w:w="2941" w:type="dxa"/>
          </w:tcPr>
          <w:p w14:paraId="5050C7C5" w14:textId="6C4E68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3639" w14:paraId="135CD49E" w14:textId="77777777" w:rsidTr="005B3048">
        <w:tc>
          <w:tcPr>
            <w:tcW w:w="704" w:type="dxa"/>
          </w:tcPr>
          <w:p w14:paraId="6DF254F6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04B25044" w14:textId="4B20F496" w:rsidR="00063639" w:rsidRPr="00AC463B" w:rsidRDefault="00063639" w:rsidP="0057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контроля за выполнением работниками МАУ «МФЦ</w:t>
            </w:r>
            <w:r w:rsidR="00576732">
              <w:rPr>
                <w:rFonts w:ascii="Times New Roman" w:hAnsi="Times New Roman" w:cs="Times New Roman"/>
                <w:sz w:val="24"/>
                <w:szCs w:val="24"/>
              </w:rPr>
              <w:t>» Нижнеломовского района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информацию о получении ими подарка в связи с исполнением ими должностных обязанностей </w:t>
            </w:r>
          </w:p>
        </w:tc>
        <w:tc>
          <w:tcPr>
            <w:tcW w:w="5387" w:type="dxa"/>
          </w:tcPr>
          <w:p w14:paraId="47BDED96" w14:textId="131E28B2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контроль за выполнением работниками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в случаях, установленных федеральными и региональными законами, о получении ими подарка в связи с исполнением ими служебных обязанностей.</w:t>
            </w:r>
          </w:p>
        </w:tc>
        <w:tc>
          <w:tcPr>
            <w:tcW w:w="2941" w:type="dxa"/>
          </w:tcPr>
          <w:p w14:paraId="5C5065C3" w14:textId="7D0A6CC2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0C25FD6" w14:textId="77777777" w:rsidTr="005B3048">
        <w:tc>
          <w:tcPr>
            <w:tcW w:w="704" w:type="dxa"/>
          </w:tcPr>
          <w:p w14:paraId="6B555EA7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51D21C8" w14:textId="77777777" w:rsidR="00063639" w:rsidRPr="00AC463B" w:rsidRDefault="00063639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работниками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387" w:type="dxa"/>
          </w:tcPr>
          <w:p w14:paraId="09A5CBE7" w14:textId="417F7ABE" w:rsidR="00063639" w:rsidRPr="00AC463B" w:rsidRDefault="00CE20F3" w:rsidP="005B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и ознакомление с изменениями законодательства о противодействии коррупции среди работников МАУ «МФЦ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48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проходит в </w:t>
            </w:r>
            <w:r w:rsidR="009307E8">
              <w:rPr>
                <w:rFonts w:ascii="Times New Roman" w:hAnsi="Times New Roman" w:cs="Times New Roman"/>
                <w:sz w:val="24"/>
                <w:szCs w:val="24"/>
              </w:rPr>
              <w:t>порядке обучения</w:t>
            </w:r>
          </w:p>
        </w:tc>
        <w:tc>
          <w:tcPr>
            <w:tcW w:w="2941" w:type="dxa"/>
          </w:tcPr>
          <w:p w14:paraId="388C1304" w14:textId="292070E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41686168" w14:textId="77777777" w:rsidTr="005B3048">
        <w:tc>
          <w:tcPr>
            <w:tcW w:w="704" w:type="dxa"/>
          </w:tcPr>
          <w:p w14:paraId="6BE37758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0666CAC" w14:textId="16734991" w:rsidR="00063639" w:rsidRPr="00AC463B" w:rsidRDefault="00063639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по случаям не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соблюдения работниками МАУ «МФЦ» Нижнеломовского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запретов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и неисполнения обязанностей, установле</w:t>
            </w:r>
            <w:r w:rsidR="00CB1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463B" w:rsidRPr="00AC463B">
              <w:rPr>
                <w:rFonts w:ascii="Times New Roman" w:hAnsi="Times New Roman" w:cs="Times New Roman"/>
                <w:sz w:val="24"/>
                <w:szCs w:val="24"/>
              </w:rPr>
              <w:t>ных в целях противодействия коррупции. Применение соответствующих мер дисциплинарной ответственности за их несоблюдение</w:t>
            </w:r>
          </w:p>
        </w:tc>
        <w:tc>
          <w:tcPr>
            <w:tcW w:w="5387" w:type="dxa"/>
          </w:tcPr>
          <w:p w14:paraId="4463C625" w14:textId="5DED8A77" w:rsidR="00063639" w:rsidRPr="00AC463B" w:rsidRDefault="009307E8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несоблюдения работниками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ограничений, запретов и неисполнения ими обязанностей, установленных в целях противодействия коррупции не выявлены</w:t>
            </w:r>
          </w:p>
        </w:tc>
        <w:tc>
          <w:tcPr>
            <w:tcW w:w="2941" w:type="dxa"/>
          </w:tcPr>
          <w:p w14:paraId="42B5541B" w14:textId="40239683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7184ABB7" w14:textId="77777777" w:rsidTr="005B3048">
        <w:tc>
          <w:tcPr>
            <w:tcW w:w="704" w:type="dxa"/>
          </w:tcPr>
          <w:p w14:paraId="5C6DA533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75678E3C" w14:textId="21578C09" w:rsidR="00063639" w:rsidRPr="00AC463B" w:rsidRDefault="00AC463B" w:rsidP="008C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вопросам противодействия коррупции с лицами, впервые поступающими на работу в МАУ «МФЦ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6B">
              <w:rPr>
                <w:rFonts w:ascii="Times New Roman" w:hAnsi="Times New Roman" w:cs="Times New Roman"/>
                <w:sz w:val="24"/>
                <w:szCs w:val="24"/>
              </w:rPr>
              <w:t>Нижнеломовского района</w:t>
            </w:r>
          </w:p>
        </w:tc>
        <w:tc>
          <w:tcPr>
            <w:tcW w:w="5387" w:type="dxa"/>
          </w:tcPr>
          <w:p w14:paraId="20C8858A" w14:textId="6ADFBBF7" w:rsidR="00063639" w:rsidRPr="00AC463B" w:rsidRDefault="009307E8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вводные инструктажи по вопросам противодействия коррупции с лицами, впервые 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>поступающими на работу 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  Нижнеломовского</w:t>
            </w:r>
            <w:r w:rsidR="00E4103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ознакомление с документами по вопросам противодействия коррупции.</w:t>
            </w:r>
          </w:p>
        </w:tc>
        <w:tc>
          <w:tcPr>
            <w:tcW w:w="2941" w:type="dxa"/>
          </w:tcPr>
          <w:p w14:paraId="47B7CEC8" w14:textId="54CF17A4" w:rsidR="00063639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639" w14:paraId="52B4C3C2" w14:textId="77777777" w:rsidTr="005B3048">
        <w:tc>
          <w:tcPr>
            <w:tcW w:w="704" w:type="dxa"/>
          </w:tcPr>
          <w:p w14:paraId="09BC7C40" w14:textId="77777777" w:rsidR="00063639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1EF764F7" w14:textId="29D2B557" w:rsidR="00063639" w:rsidRPr="00AC463B" w:rsidRDefault="00AC463B" w:rsidP="0078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МАУ «МФЦ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555">
              <w:rPr>
                <w:rFonts w:ascii="Times New Roman" w:hAnsi="Times New Roman" w:cs="Times New Roman"/>
                <w:sz w:val="24"/>
                <w:szCs w:val="24"/>
              </w:rPr>
              <w:t>Нижнеломовского</w:t>
            </w: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противодействия коррупции</w:t>
            </w:r>
          </w:p>
        </w:tc>
        <w:tc>
          <w:tcPr>
            <w:tcW w:w="5387" w:type="dxa"/>
          </w:tcPr>
          <w:p w14:paraId="13E916AC" w14:textId="4D56D394" w:rsidR="00063639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противодействия коррупции и устранения причин, ее порождающих, разработаны и розданы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 памятки «О мерах по противодействию коррупции»</w:t>
            </w:r>
          </w:p>
        </w:tc>
        <w:tc>
          <w:tcPr>
            <w:tcW w:w="2941" w:type="dxa"/>
          </w:tcPr>
          <w:p w14:paraId="70178E23" w14:textId="77777777" w:rsidR="00063639" w:rsidRPr="00AC463B" w:rsidRDefault="00063639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3B" w14:paraId="44304F82" w14:textId="77777777" w:rsidTr="005B3048">
        <w:tc>
          <w:tcPr>
            <w:tcW w:w="704" w:type="dxa"/>
          </w:tcPr>
          <w:p w14:paraId="7BC6CACE" w14:textId="77777777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14:paraId="145F3F2B" w14:textId="77777777" w:rsidR="00AC463B" w:rsidRPr="00AC463B" w:rsidRDefault="00AC463B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63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организаций.</w:t>
            </w:r>
          </w:p>
        </w:tc>
        <w:tc>
          <w:tcPr>
            <w:tcW w:w="5387" w:type="dxa"/>
          </w:tcPr>
          <w:p w14:paraId="250711B1" w14:textId="38771F14" w:rsidR="00AC463B" w:rsidRPr="00AC463B" w:rsidRDefault="00E41032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проводится анализ обращений граждан и организаций на предмет содержания информации о коррупционных правонарушениях. Фактов коррупционных проявлений не выявлено.</w:t>
            </w:r>
          </w:p>
        </w:tc>
        <w:tc>
          <w:tcPr>
            <w:tcW w:w="2941" w:type="dxa"/>
          </w:tcPr>
          <w:p w14:paraId="1B3E6834" w14:textId="25BFA400" w:rsidR="00AC463B" w:rsidRPr="00AC463B" w:rsidRDefault="00AC463B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CA" w14:paraId="28DC1A52" w14:textId="77777777" w:rsidTr="005B3048">
        <w:tc>
          <w:tcPr>
            <w:tcW w:w="704" w:type="dxa"/>
          </w:tcPr>
          <w:p w14:paraId="0DF22E7A" w14:textId="1EEA7B08" w:rsidR="00536FCA" w:rsidRPr="00AC463B" w:rsidRDefault="00536FCA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EEDC5A8" w14:textId="365D534F" w:rsidR="00536FCA" w:rsidRPr="00AC463B" w:rsidRDefault="00536FCA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запретов, ограничений и требований, установленных в</w:t>
            </w:r>
            <w:r w:rsidR="002B5CAA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387" w:type="dxa"/>
          </w:tcPr>
          <w:p w14:paraId="22C46E83" w14:textId="5B946BA3" w:rsidR="00536FCA" w:rsidRPr="00AC463B" w:rsidRDefault="00B07083" w:rsidP="00D5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отмечено в деятельности работников учреждения фактов получения подарков, обращений в целях склонения к совершению коррупционных правонарушений.</w:t>
            </w:r>
          </w:p>
        </w:tc>
        <w:tc>
          <w:tcPr>
            <w:tcW w:w="2941" w:type="dxa"/>
          </w:tcPr>
          <w:p w14:paraId="64D05F12" w14:textId="51B3AD1F" w:rsidR="00536FCA" w:rsidRPr="00AC463B" w:rsidRDefault="00CE20F3" w:rsidP="00D5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67060C" w14:textId="77777777" w:rsidR="00063639" w:rsidRPr="00063639" w:rsidRDefault="00063639" w:rsidP="00D56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FA956" w14:textId="77777777" w:rsidR="00063639" w:rsidRDefault="00063639" w:rsidP="00D56FC4">
      <w:pPr>
        <w:spacing w:after="0" w:line="240" w:lineRule="auto"/>
        <w:jc w:val="center"/>
      </w:pPr>
    </w:p>
    <w:p w14:paraId="5BF0442C" w14:textId="77777777" w:rsidR="00063639" w:rsidRDefault="00063639" w:rsidP="00D56FC4">
      <w:pPr>
        <w:spacing w:after="0" w:line="240" w:lineRule="auto"/>
        <w:jc w:val="right"/>
      </w:pPr>
    </w:p>
    <w:p w14:paraId="2B743676" w14:textId="77777777" w:rsidR="00063639" w:rsidRDefault="00063639" w:rsidP="00D56FC4">
      <w:pPr>
        <w:spacing w:after="0" w:line="240" w:lineRule="auto"/>
        <w:jc w:val="right"/>
      </w:pPr>
    </w:p>
    <w:p w14:paraId="245A049E" w14:textId="77777777" w:rsidR="00063639" w:rsidRDefault="00063639" w:rsidP="00D56FC4">
      <w:pPr>
        <w:spacing w:after="0" w:line="240" w:lineRule="auto"/>
        <w:jc w:val="right"/>
      </w:pPr>
    </w:p>
    <w:p w14:paraId="2C6FDA45" w14:textId="77777777" w:rsidR="00063639" w:rsidRDefault="00063639" w:rsidP="00D56FC4">
      <w:pPr>
        <w:spacing w:after="0" w:line="240" w:lineRule="auto"/>
        <w:jc w:val="right"/>
      </w:pPr>
    </w:p>
    <w:sectPr w:rsidR="00063639" w:rsidSect="00AC46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39"/>
    <w:rsid w:val="00054850"/>
    <w:rsid w:val="00063639"/>
    <w:rsid w:val="002B5CAA"/>
    <w:rsid w:val="0046128C"/>
    <w:rsid w:val="00536FCA"/>
    <w:rsid w:val="00576732"/>
    <w:rsid w:val="005B3048"/>
    <w:rsid w:val="00782555"/>
    <w:rsid w:val="008C1A6B"/>
    <w:rsid w:val="009307E8"/>
    <w:rsid w:val="00AC463B"/>
    <w:rsid w:val="00B07083"/>
    <w:rsid w:val="00C075CE"/>
    <w:rsid w:val="00CB1563"/>
    <w:rsid w:val="00CE20F3"/>
    <w:rsid w:val="00D56FC4"/>
    <w:rsid w:val="00D9397F"/>
    <w:rsid w:val="00E41032"/>
    <w:rsid w:val="00F04E0E"/>
    <w:rsid w:val="00F7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D8E1"/>
  <w15:chartTrackingRefBased/>
  <w15:docId w15:val="{4D045B4A-1408-4728-BB82-A754CC61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5642-1859-429D-AB2C-467B1CFD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WIN-WS-46</cp:lastModifiedBy>
  <cp:revision>4</cp:revision>
  <cp:lastPrinted>2021-03-09T06:18:00Z</cp:lastPrinted>
  <dcterms:created xsi:type="dcterms:W3CDTF">2023-05-12T10:41:00Z</dcterms:created>
  <dcterms:modified xsi:type="dcterms:W3CDTF">2023-05-12T10:49:00Z</dcterms:modified>
</cp:coreProperties>
</file>